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ED3D" w14:textId="77777777" w:rsidR="006969CB" w:rsidRPr="00010452" w:rsidRDefault="006969CB" w:rsidP="006969CB">
      <w:pPr>
        <w:keepLines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10452">
        <w:rPr>
          <w:rFonts w:cs="Times New Roman"/>
          <w:b/>
          <w:sz w:val="28"/>
          <w:szCs w:val="28"/>
        </w:rPr>
        <w:t>ОБГРУНТУВАННЯ</w:t>
      </w:r>
    </w:p>
    <w:p w14:paraId="05B6FEA7" w14:textId="02543F2D" w:rsidR="006969CB" w:rsidRDefault="006969CB" w:rsidP="006969CB">
      <w:pPr>
        <w:keepLines/>
        <w:jc w:val="center"/>
        <w:rPr>
          <w:rFonts w:cs="Times New Roman"/>
          <w:b/>
          <w:sz w:val="28"/>
          <w:szCs w:val="28"/>
        </w:rPr>
      </w:pPr>
      <w:r w:rsidRPr="00010452">
        <w:rPr>
          <w:rFonts w:cs="Times New Roman"/>
          <w:b/>
          <w:sz w:val="28"/>
          <w:szCs w:val="28"/>
        </w:rPr>
        <w:t>розрахунку очікуваної вартості предмета закупівлі</w:t>
      </w:r>
    </w:p>
    <w:p w14:paraId="3C6E6ABF" w14:textId="77777777" w:rsidR="0019761C" w:rsidRPr="0019761C" w:rsidRDefault="0019761C" w:rsidP="0019761C">
      <w:pPr>
        <w:keepLines/>
        <w:jc w:val="center"/>
        <w:rPr>
          <w:rFonts w:cs="Times New Roman"/>
          <w:b/>
          <w:sz w:val="28"/>
          <w:szCs w:val="28"/>
        </w:rPr>
      </w:pPr>
      <w:bookmarkStart w:id="1" w:name="_Hlk78582813"/>
      <w:r w:rsidRPr="0019761C">
        <w:rPr>
          <w:rFonts w:cs="Times New Roman"/>
          <w:b/>
          <w:sz w:val="28"/>
          <w:szCs w:val="28"/>
        </w:rPr>
        <w:t>для процедури закупівлі – відкриті торги</w:t>
      </w:r>
    </w:p>
    <w:p w14:paraId="73020749" w14:textId="77777777" w:rsidR="0019761C" w:rsidRPr="0019761C" w:rsidRDefault="0019761C" w:rsidP="0019761C">
      <w:pPr>
        <w:keepLines/>
        <w:jc w:val="center"/>
        <w:rPr>
          <w:rFonts w:cs="Times New Roman"/>
          <w:b/>
          <w:sz w:val="28"/>
          <w:szCs w:val="28"/>
        </w:rPr>
      </w:pPr>
      <w:r w:rsidRPr="0019761C">
        <w:rPr>
          <w:rFonts w:cs="Times New Roman"/>
          <w:b/>
          <w:sz w:val="28"/>
          <w:szCs w:val="28"/>
        </w:rPr>
        <w:t>щодо предмета закупівлі:</w:t>
      </w:r>
    </w:p>
    <w:p w14:paraId="2FDE7CEC" w14:textId="77777777" w:rsidR="0019761C" w:rsidRPr="0019761C" w:rsidRDefault="0019761C" w:rsidP="0019761C">
      <w:pPr>
        <w:keepLines/>
        <w:jc w:val="center"/>
        <w:rPr>
          <w:rFonts w:cs="Times New Roman"/>
          <w:b/>
          <w:sz w:val="28"/>
          <w:szCs w:val="28"/>
        </w:rPr>
      </w:pPr>
    </w:p>
    <w:p w14:paraId="056B37E3" w14:textId="77777777" w:rsidR="0019761C" w:rsidRPr="0019761C" w:rsidRDefault="0019761C" w:rsidP="0019761C">
      <w:pPr>
        <w:keepLines/>
        <w:jc w:val="center"/>
        <w:rPr>
          <w:rFonts w:cs="Times New Roman"/>
          <w:b/>
          <w:sz w:val="28"/>
          <w:szCs w:val="28"/>
        </w:rPr>
      </w:pPr>
      <w:r w:rsidRPr="0019761C">
        <w:rPr>
          <w:rFonts w:cs="Times New Roman"/>
          <w:b/>
          <w:sz w:val="28"/>
          <w:szCs w:val="28"/>
        </w:rPr>
        <w:t>Капітальний ремонт санвузлів ліцею № 13 м. Ковеля Волинської області по вул. 40-років Перемоги, 18 (код ДК 021-2015: 45453000-7 Капітальний ремонт і реставрація)</w:t>
      </w:r>
      <w:bookmarkEnd w:id="1"/>
    </w:p>
    <w:p w14:paraId="75085FE9" w14:textId="0E96B971" w:rsidR="0085432F" w:rsidRPr="0019761C" w:rsidRDefault="0085432F" w:rsidP="006969CB">
      <w:pPr>
        <w:keepLines/>
        <w:jc w:val="center"/>
        <w:rPr>
          <w:rFonts w:cs="Times New Roman"/>
          <w:b/>
          <w:sz w:val="28"/>
          <w:szCs w:val="28"/>
        </w:rPr>
      </w:pPr>
    </w:p>
    <w:p w14:paraId="4754E1CB" w14:textId="31CD4DBF" w:rsidR="0085432F" w:rsidRPr="0019761C" w:rsidRDefault="0019761C" w:rsidP="0085432F">
      <w:pPr>
        <w:keepLines/>
        <w:jc w:val="right"/>
        <w:rPr>
          <w:rFonts w:cs="Times New Roman"/>
          <w:b/>
          <w:sz w:val="28"/>
          <w:szCs w:val="28"/>
        </w:rPr>
      </w:pPr>
      <w:r w:rsidRPr="0019761C">
        <w:rPr>
          <w:bCs/>
          <w:sz w:val="28"/>
          <w:szCs w:val="28"/>
        </w:rPr>
        <w:t>30</w:t>
      </w:r>
      <w:r w:rsidR="00300FBE" w:rsidRPr="0019761C">
        <w:rPr>
          <w:bCs/>
          <w:sz w:val="28"/>
          <w:szCs w:val="28"/>
        </w:rPr>
        <w:t xml:space="preserve"> липня</w:t>
      </w:r>
      <w:r w:rsidR="0085432F" w:rsidRPr="0019761C">
        <w:rPr>
          <w:bCs/>
          <w:sz w:val="28"/>
          <w:szCs w:val="28"/>
        </w:rPr>
        <w:t xml:space="preserve"> 2021 року</w:t>
      </w:r>
    </w:p>
    <w:p w14:paraId="0E2253C3" w14:textId="686E495E" w:rsidR="00BA74DE" w:rsidRDefault="00BA74DE" w:rsidP="006969CB"/>
    <w:p w14:paraId="09652DBA" w14:textId="1756B33E" w:rsidR="006969CB" w:rsidRPr="00010452" w:rsidRDefault="00010452" w:rsidP="00010452">
      <w:pPr>
        <w:ind w:firstLine="567"/>
        <w:jc w:val="both"/>
        <w:rPr>
          <w:sz w:val="28"/>
          <w:szCs w:val="28"/>
        </w:rPr>
      </w:pPr>
      <w:r w:rsidRPr="00010452">
        <w:rPr>
          <w:sz w:val="28"/>
          <w:szCs w:val="28"/>
        </w:rPr>
        <w:t>Очікувана вартість закупівлі робіт</w:t>
      </w:r>
      <w:r w:rsidR="0019761C">
        <w:rPr>
          <w:sz w:val="28"/>
          <w:szCs w:val="28"/>
        </w:rPr>
        <w:t>:</w:t>
      </w:r>
      <w:r w:rsidRPr="00010452">
        <w:rPr>
          <w:sz w:val="28"/>
          <w:szCs w:val="28"/>
        </w:rPr>
        <w:t xml:space="preserve"> </w:t>
      </w:r>
      <w:bookmarkStart w:id="2" w:name="_Hlk78582917"/>
      <w:r w:rsidR="0019761C" w:rsidRPr="0019761C">
        <w:rPr>
          <w:rStyle w:val="a3"/>
          <w:rFonts w:eastAsia="Times New Roman"/>
          <w:sz w:val="28"/>
          <w:szCs w:val="28"/>
        </w:rPr>
        <w:t xml:space="preserve">Капітальний ремонт санвузлів ліцею № 13 м. Ковеля Волинської області по вул. 40-років Перемоги, 18 </w:t>
      </w:r>
      <w:bookmarkEnd w:id="2"/>
      <w:r w:rsidR="0019761C" w:rsidRPr="0019761C">
        <w:rPr>
          <w:rStyle w:val="a3"/>
          <w:rFonts w:eastAsia="Times New Roman"/>
          <w:sz w:val="28"/>
          <w:szCs w:val="28"/>
        </w:rPr>
        <w:t>(код ДК 021-2015: 45453000-7 Капітальний ремонт і реставрація)</w:t>
      </w:r>
      <w:r w:rsidR="006969CB" w:rsidRPr="00010452">
        <w:rPr>
          <w:sz w:val="28"/>
          <w:szCs w:val="28"/>
        </w:rPr>
        <w:t xml:space="preserve"> </w:t>
      </w:r>
      <w:r w:rsidRPr="00010452">
        <w:rPr>
          <w:sz w:val="28"/>
          <w:szCs w:val="28"/>
        </w:rPr>
        <w:t xml:space="preserve">визначалася з урахуванням </w:t>
      </w:r>
      <w:r w:rsidR="006969CB" w:rsidRPr="00010452">
        <w:rPr>
          <w:sz w:val="28"/>
          <w:szCs w:val="28"/>
        </w:rPr>
        <w:t>положень Закону України "Про публічні закупівлі"</w:t>
      </w:r>
      <w:r w:rsidR="00557BF7" w:rsidRPr="00010452">
        <w:rPr>
          <w:sz w:val="28"/>
          <w:szCs w:val="28"/>
        </w:rPr>
        <w:t xml:space="preserve"> </w:t>
      </w:r>
      <w:r w:rsidR="00557BF7" w:rsidRPr="00010452">
        <w:rPr>
          <w:color w:val="333333"/>
          <w:sz w:val="28"/>
          <w:szCs w:val="28"/>
          <w:shd w:val="clear" w:color="auto" w:fill="FFFFFF"/>
        </w:rPr>
        <w:t>(зі змінами)</w:t>
      </w:r>
      <w:r w:rsidR="006969CB" w:rsidRPr="00010452">
        <w:rPr>
          <w:sz w:val="28"/>
          <w:szCs w:val="28"/>
        </w:rPr>
        <w:t xml:space="preserve">, </w:t>
      </w:r>
      <w:r w:rsidR="00557BF7" w:rsidRPr="00010452">
        <w:rPr>
          <w:sz w:val="28"/>
          <w:szCs w:val="28"/>
        </w:rPr>
        <w:t xml:space="preserve">ДСТУ Б.Д.1.1-1:2013 “Правила визначення вартості будівництва”, прийняті наказом Міністерства регіонального розвитку, будівництва та житлово-комунального господарства України від 05.07.2013 № 293, </w:t>
      </w:r>
      <w:r w:rsidR="006969CB" w:rsidRPr="00010452">
        <w:rPr>
          <w:sz w:val="28"/>
          <w:szCs w:val="28"/>
        </w:rPr>
        <w:t xml:space="preserve"> Примірної методики визначення очікуваної вартості предмета закупівлі (затверджено</w:t>
      </w:r>
      <w:r w:rsidR="00557BF7" w:rsidRPr="00010452">
        <w:rPr>
          <w:sz w:val="28"/>
          <w:szCs w:val="28"/>
        </w:rPr>
        <w:t xml:space="preserve">ї </w:t>
      </w:r>
      <w:r w:rsidR="006969CB" w:rsidRPr="00010452">
        <w:rPr>
          <w:sz w:val="28"/>
          <w:szCs w:val="28"/>
        </w:rPr>
        <w:t>Наказ</w:t>
      </w:r>
      <w:r w:rsidR="00557BF7" w:rsidRPr="00010452">
        <w:rPr>
          <w:sz w:val="28"/>
          <w:szCs w:val="28"/>
        </w:rPr>
        <w:t>ом</w:t>
      </w:r>
      <w:r w:rsidR="006969CB" w:rsidRPr="00010452">
        <w:rPr>
          <w:sz w:val="28"/>
          <w:szCs w:val="28"/>
        </w:rPr>
        <w:t xml:space="preserve"> міністерства</w:t>
      </w:r>
      <w:r w:rsidR="00557BF7" w:rsidRPr="00010452">
        <w:rPr>
          <w:sz w:val="28"/>
          <w:szCs w:val="28"/>
        </w:rPr>
        <w:t xml:space="preserve"> </w:t>
      </w:r>
      <w:r w:rsidR="006969CB" w:rsidRPr="00010452">
        <w:rPr>
          <w:sz w:val="28"/>
          <w:szCs w:val="28"/>
        </w:rPr>
        <w:t>розвитку економіки,</w:t>
      </w:r>
      <w:r w:rsidR="00557BF7" w:rsidRPr="00010452">
        <w:rPr>
          <w:sz w:val="28"/>
          <w:szCs w:val="28"/>
        </w:rPr>
        <w:t xml:space="preserve"> </w:t>
      </w:r>
      <w:r w:rsidR="006969CB" w:rsidRPr="00010452">
        <w:rPr>
          <w:sz w:val="28"/>
          <w:szCs w:val="28"/>
        </w:rPr>
        <w:t>торгівлі та сільського</w:t>
      </w:r>
      <w:r w:rsidR="00557BF7" w:rsidRPr="00010452">
        <w:rPr>
          <w:sz w:val="28"/>
          <w:szCs w:val="28"/>
        </w:rPr>
        <w:t xml:space="preserve"> </w:t>
      </w:r>
      <w:r w:rsidR="006969CB" w:rsidRPr="00010452">
        <w:rPr>
          <w:sz w:val="28"/>
          <w:szCs w:val="28"/>
        </w:rPr>
        <w:t>господарства України</w:t>
      </w:r>
      <w:r w:rsidR="00557BF7" w:rsidRPr="00010452">
        <w:rPr>
          <w:sz w:val="28"/>
          <w:szCs w:val="28"/>
        </w:rPr>
        <w:t xml:space="preserve"> </w:t>
      </w:r>
      <w:r w:rsidR="006969CB" w:rsidRPr="00010452">
        <w:rPr>
          <w:sz w:val="28"/>
          <w:szCs w:val="28"/>
        </w:rPr>
        <w:t>18.02.2020  № 275</w:t>
      </w:r>
      <w:r w:rsidR="00557BF7" w:rsidRPr="00010452">
        <w:rPr>
          <w:sz w:val="28"/>
          <w:szCs w:val="28"/>
        </w:rPr>
        <w:t xml:space="preserve"> (зі змінами)) та </w:t>
      </w:r>
      <w:r w:rsidRPr="00010452">
        <w:rPr>
          <w:sz w:val="28"/>
          <w:szCs w:val="28"/>
        </w:rPr>
        <w:t xml:space="preserve">іншого чинного законодавства, </w:t>
      </w:r>
      <w:r w:rsidRPr="00010452">
        <w:rPr>
          <w:color w:val="333333"/>
          <w:sz w:val="28"/>
          <w:szCs w:val="28"/>
          <w:shd w:val="clear" w:color="auto" w:fill="FFFFFF"/>
        </w:rPr>
        <w:t xml:space="preserve">відповідно до розробленої та затвердженої проектно-кошторисної документації: Робочий проект </w:t>
      </w:r>
      <w:r w:rsidR="0019761C" w:rsidRPr="0019761C">
        <w:rPr>
          <w:bCs/>
          <w:color w:val="000000"/>
          <w:sz w:val="28"/>
          <w:szCs w:val="28"/>
        </w:rPr>
        <w:t>Капітальний ремонт санвузлів ліцею № 13 м. Ковеля Волинської області по вул. 40-років Перемоги, 18</w:t>
      </w:r>
      <w:r w:rsidRPr="00010452">
        <w:rPr>
          <w:bCs/>
          <w:color w:val="000000"/>
          <w:sz w:val="28"/>
          <w:szCs w:val="28"/>
        </w:rPr>
        <w:t>.</w:t>
      </w:r>
      <w:r w:rsidRPr="00010452">
        <w:rPr>
          <w:sz w:val="28"/>
          <w:szCs w:val="28"/>
        </w:rPr>
        <w:t xml:space="preserve"> </w:t>
      </w:r>
    </w:p>
    <w:p w14:paraId="12DE5435" w14:textId="79EAE141" w:rsidR="006969CB" w:rsidRPr="0085432F" w:rsidRDefault="00010452" w:rsidP="0085432F">
      <w:pPr>
        <w:ind w:firstLine="567"/>
        <w:jc w:val="both"/>
        <w:rPr>
          <w:sz w:val="28"/>
          <w:szCs w:val="28"/>
        </w:rPr>
      </w:pPr>
      <w:r w:rsidRPr="0085432F">
        <w:rPr>
          <w:sz w:val="28"/>
          <w:szCs w:val="28"/>
        </w:rPr>
        <w:t xml:space="preserve">Розмір бюджетного призначення за кошторисом або очікувана вартість предмета закупівлі: </w:t>
      </w:r>
      <w:r w:rsidR="0019761C" w:rsidRPr="0019761C">
        <w:rPr>
          <w:sz w:val="28"/>
          <w:szCs w:val="28"/>
        </w:rPr>
        <w:t>4 284 768,00</w:t>
      </w:r>
      <w:r w:rsidRPr="0085432F">
        <w:rPr>
          <w:sz w:val="28"/>
          <w:szCs w:val="28"/>
        </w:rPr>
        <w:t xml:space="preserve"> гривень.</w:t>
      </w:r>
    </w:p>
    <w:sectPr w:rsidR="006969CB" w:rsidRPr="00854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CB"/>
    <w:rsid w:val="00010452"/>
    <w:rsid w:val="0019761C"/>
    <w:rsid w:val="00300FBE"/>
    <w:rsid w:val="00460471"/>
    <w:rsid w:val="00557BF7"/>
    <w:rsid w:val="006969CB"/>
    <w:rsid w:val="0085432F"/>
    <w:rsid w:val="00AF0564"/>
    <w:rsid w:val="00B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B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B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Som</dc:creator>
  <cp:lastModifiedBy>admin</cp:lastModifiedBy>
  <cp:revision>2</cp:revision>
  <dcterms:created xsi:type="dcterms:W3CDTF">2021-07-30T05:31:00Z</dcterms:created>
  <dcterms:modified xsi:type="dcterms:W3CDTF">2021-07-30T05:31:00Z</dcterms:modified>
</cp:coreProperties>
</file>